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1F3701C4" w:rsidR="00327155" w:rsidRDefault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5C772F">
              <w:rPr>
                <w:rFonts w:ascii="宋体" w:hAnsi="宋体" w:hint="eastAsia"/>
                <w:sz w:val="28"/>
                <w:szCs w:val="28"/>
              </w:rPr>
              <w:t>秦皇岛市紫东建材有限责任公司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1624CB15" w:rsidR="00327155" w:rsidRDefault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5C772F">
              <w:rPr>
                <w:rFonts w:ascii="宋体" w:hAnsi="宋体" w:hint="eastAsia"/>
                <w:sz w:val="28"/>
                <w:szCs w:val="28"/>
              </w:rPr>
              <w:t>秦皇岛市紫东建材有限责任公司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0D8FB288" w:rsidR="00327155" w:rsidRDefault="005C772F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5C772F">
              <w:rPr>
                <w:rFonts w:ascii="宋体" w:hAnsi="宋体" w:hint="eastAsia"/>
                <w:sz w:val="28"/>
                <w:szCs w:val="28"/>
              </w:rPr>
              <w:t>河北省秦皇岛市海港区临港物流园区高驰路6号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Pr="005C772F">
              <w:rPr>
                <w:rFonts w:ascii="宋体" w:hAnsi="宋体" w:hint="eastAsia"/>
                <w:sz w:val="28"/>
                <w:szCs w:val="28"/>
              </w:rPr>
              <w:t>杨安吉</w:t>
            </w:r>
            <w:r w:rsidRPr="005C772F">
              <w:rPr>
                <w:rFonts w:ascii="宋体" w:hAnsi="宋体"/>
                <w:sz w:val="28"/>
                <w:szCs w:val="28"/>
              </w:rPr>
              <w:t>18503320988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67E3FA3F" w:rsidR="00327155" w:rsidRDefault="00F074F3" w:rsidP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5C772F">
              <w:rPr>
                <w:rFonts w:ascii="宋体" w:hAnsi="宋体"/>
                <w:sz w:val="28"/>
                <w:szCs w:val="28"/>
              </w:rPr>
              <w:t>9.07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33CB1A2B" w:rsidR="00327155" w:rsidRDefault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62EB81C1" w:rsidR="00327155" w:rsidRDefault="00792932" w:rsidP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</w:t>
            </w:r>
            <w:r w:rsidR="005C772F">
              <w:rPr>
                <w:rFonts w:ascii="宋体" w:hAnsi="宋体"/>
                <w:sz w:val="28"/>
                <w:szCs w:val="28"/>
              </w:rPr>
              <w:t>9.08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56F1A3D7" w:rsidR="00327155" w:rsidRDefault="005C772F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李伟、苏洋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649C015C" w:rsidR="00327155" w:rsidRDefault="005C772F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2CC5146B" w:rsidR="00327155" w:rsidRDefault="005C772F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5C772F">
              <w:rPr>
                <w:rFonts w:ascii="宋体" w:hAnsi="宋体" w:hint="eastAsia"/>
                <w:sz w:val="28"/>
                <w:szCs w:val="28"/>
              </w:rPr>
              <w:t>杨安吉</w:t>
            </w:r>
          </w:p>
        </w:tc>
      </w:tr>
      <w:tr w:rsidR="00327155" w14:paraId="212DEB3C" w14:textId="77777777" w:rsidTr="005C772F">
        <w:trPr>
          <w:trHeight w:val="2117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0F84F15D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5C772F">
              <w:rPr>
                <w:noProof/>
              </w:rPr>
              <w:drawing>
                <wp:inline distT="0" distB="0" distL="0" distR="0" wp14:anchorId="6C9ADCAD" wp14:editId="2F394759">
                  <wp:extent cx="1478943" cy="1971559"/>
                  <wp:effectExtent l="0" t="0" r="6985" b="0"/>
                  <wp:docPr id="2" name="图片 2" descr="http://zybfz.hebwsjkxx.com/admin/fileOpen.do?wkFileId=1ZXmm6SuY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Xmm6SuY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985" cy="1983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C772F"/>
    <w:rsid w:val="005F5032"/>
    <w:rsid w:val="0063490E"/>
    <w:rsid w:val="00751C87"/>
    <w:rsid w:val="00791C98"/>
    <w:rsid w:val="00792932"/>
    <w:rsid w:val="0082717B"/>
    <w:rsid w:val="009120A9"/>
    <w:rsid w:val="0091762F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49</Words>
  <Characters>284</Characters>
  <Application>Microsoft Office Word</Application>
  <DocSecurity>0</DocSecurity>
  <Lines>2</Lines>
  <Paragraphs>1</Paragraphs>
  <ScaleCrop>false</ScaleCrop>
  <Company>DoubleOX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40</cp:revision>
  <dcterms:created xsi:type="dcterms:W3CDTF">2022-02-14T03:37:00Z</dcterms:created>
  <dcterms:modified xsi:type="dcterms:W3CDTF">2023-09-26T01:31:00Z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